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2" w:rsidRPr="005A1042" w:rsidRDefault="005A1042" w:rsidP="005A104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>Речевые игры по дороге домой</w:t>
      </w:r>
    </w:p>
    <w:p w:rsidR="005A1042" w:rsidRPr="005A1042" w:rsidRDefault="005A1042" w:rsidP="005A104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>для детей 5 – 6 лет</w:t>
      </w:r>
    </w:p>
    <w:p w:rsidR="005A1042" w:rsidRPr="005A1042" w:rsidRDefault="005A1042" w:rsidP="005A104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 вашему вниманию интересные и занимательные речевые игры, которые будут способствовать развитию речи ребенка, пока вы добираетесь до дома. </w:t>
      </w:r>
    </w:p>
    <w:p w:rsidR="005A1042" w:rsidRPr="005A1042" w:rsidRDefault="005A1042" w:rsidP="005A104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-1270</wp:posOffset>
            </wp:positionV>
            <wp:extent cx="2457450" cy="3743325"/>
            <wp:effectExtent l="19050" t="0" r="0" b="0"/>
            <wp:wrapSquare wrapText="bothSides"/>
            <wp:docPr id="1" name="Рисунок 0" descr="-doroge v detskiy sad_58240deb9b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oroge v detskiy sad_58240deb9bb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042">
        <w:rPr>
          <w:rFonts w:ascii="Times New Roman" w:hAnsi="Times New Roman" w:cs="Times New Roman"/>
          <w:sz w:val="28"/>
          <w:szCs w:val="28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</w:t>
      </w:r>
    </w:p>
    <w:p w:rsidR="005A1042" w:rsidRPr="005A1042" w:rsidRDefault="005A1042" w:rsidP="005A104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1. «Отгадай предмет по названию его частей»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Дно, крышка, стенки, ручки (кастрюля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Палуба, каюта, якорь, корма, нос (корабль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Подъезд, этаж, лестница, квартиры, чердак (дом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Крылья, кабина, хвост, мотор (самолет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Глаза, лоб, нос, рот, брови, щеки (лицо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Рукава, воротник, манжеты (рубашка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Голова, туловище, ноги, хвост, вымя (корова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Пол, стены, потолок (комната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Подоконник, рама, стекло (окно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2. «Отгадай, что это»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</w:t>
      </w:r>
      <w:proofErr w:type="gramStart"/>
      <w:r w:rsidRPr="005A10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</w:t>
      </w:r>
      <w:proofErr w:type="gramStart"/>
      <w:r w:rsidRPr="005A1042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5A1042">
        <w:rPr>
          <w:rFonts w:ascii="Times New Roman" w:hAnsi="Times New Roman" w:cs="Times New Roman"/>
          <w:sz w:val="28"/>
          <w:szCs w:val="28"/>
        </w:rPr>
        <w:t xml:space="preserve"> и сладкие.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Движется по дорогам, по воде, по воздуху.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3. «Назови лишнее слово»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Взрослый называет слова и предлагает ребенку назвать «лишнее» слово, а затем объяснить, почему это слово «лишнее».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имен существительных: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кукла, песок, юла, ведерко, мяч;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стол, шкаф, ковер, кресло, диван;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пальто, шапка, шарф, сапоги, шляпа;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слива, яблоко, помидор, абрикос, груша;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волк, собака, рысь, лиса, заяц;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лошадь, корова, олень, баран, свинья;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роза, тюльпан, фасоль, василек, мак;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lastRenderedPageBreak/>
        <w:t xml:space="preserve">зима, апрель, весна, осень, лето;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мама, подруга, папа, сын, бабушка.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имен прилагательных: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грустный, печальный, унылый, глубокий;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храбрый, звонкий, смелый, отважный;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желтый, красный, сильный, зеленый;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слабый, ломкий, долгий, хрупкий;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крепкий, далекий, прочный, надежный;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смелый, храбрый, отважный, злой, решительный;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глубокий, мелкий, высокий, светлый, низкий.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глаголов: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думать, ехать, размышлять, соображать;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бросился, слушал, ринулся, помчался;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приехал, прибыл, убежал, прискакал;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пришел, явился, смотрел; </w:t>
      </w:r>
    </w:p>
    <w:p w:rsidR="005A1042" w:rsidRPr="005A1042" w:rsidRDefault="005A1042" w:rsidP="005A10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042">
        <w:rPr>
          <w:rFonts w:ascii="Times New Roman" w:hAnsi="Times New Roman" w:cs="Times New Roman"/>
          <w:sz w:val="28"/>
          <w:szCs w:val="28"/>
        </w:rPr>
        <w:t xml:space="preserve">выбежал, вошел, вылетел, выскочил. </w:t>
      </w:r>
    </w:p>
    <w:p w:rsidR="006E04C0" w:rsidRPr="005A1042" w:rsidRDefault="005A1042" w:rsidP="005A10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10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достижения положительного результата, необходимо играть ежедневно!</w:t>
      </w:r>
    </w:p>
    <w:sectPr w:rsidR="006E04C0" w:rsidRPr="005A1042" w:rsidSect="005A10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042"/>
    <w:rsid w:val="005A1042"/>
    <w:rsid w:val="006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2017-09-25T18:42:00Z</dcterms:created>
  <dcterms:modified xsi:type="dcterms:W3CDTF">2017-09-25T18:49:00Z</dcterms:modified>
</cp:coreProperties>
</file>